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7171" w:rsidRPr="00B740E6" w:rsidRDefault="00B740E6" w:rsidP="00987171">
      <w:pPr>
        <w:rPr>
          <w:rFonts w:ascii="Times New Roman" w:hAnsi="Times New Roman" w:cs="Times New Roman"/>
          <w:b/>
          <w:bCs/>
          <w:sz w:val="32"/>
          <w:szCs w:val="32"/>
        </w:rPr>
      </w:pPr>
      <w:r w:rsidRPr="00B740E6">
        <w:rPr>
          <w:rFonts w:ascii="Times New Roman" w:hAnsi="Times New Roman" w:cs="Times New Roman"/>
          <w:b/>
          <w:bCs/>
          <w:sz w:val="32"/>
          <w:szCs w:val="32"/>
        </w:rPr>
        <w:t>Fiat CEO Inherits Marchionne's Burden</w:t>
      </w:r>
    </w:p>
    <w:p w:rsidR="00987171" w:rsidRDefault="00987171" w:rsidP="00987171">
      <w:pPr>
        <w:rPr>
          <w:rFonts w:ascii="Times New Roman" w:hAnsi="Times New Roman" w:cs="Times New Roman"/>
        </w:rPr>
      </w:pPr>
      <w:r>
        <w:rPr>
          <w:rFonts w:ascii="Times New Roman" w:hAnsi="Times New Roman" w:cs="Times New Roman"/>
          <w:i/>
        </w:rPr>
        <w:t xml:space="preserve">By </w:t>
      </w:r>
      <w:r w:rsidR="00B740E6">
        <w:rPr>
          <w:rFonts w:ascii="Times New Roman" w:hAnsi="Times New Roman" w:cs="Times New Roman"/>
          <w:i/>
        </w:rPr>
        <w:t xml:space="preserve">Eric </w:t>
      </w:r>
      <w:proofErr w:type="spellStart"/>
      <w:r w:rsidR="00B740E6">
        <w:rPr>
          <w:rFonts w:ascii="Times New Roman" w:hAnsi="Times New Roman" w:cs="Times New Roman"/>
          <w:i/>
        </w:rPr>
        <w:t>Sylvers</w:t>
      </w:r>
      <w:proofErr w:type="spellEnd"/>
      <w:r w:rsidR="00B740E6">
        <w:rPr>
          <w:rFonts w:ascii="Times New Roman" w:hAnsi="Times New Roman" w:cs="Times New Roman"/>
        </w:rPr>
        <w:tab/>
      </w:r>
      <w:r w:rsidR="00B740E6">
        <w:rPr>
          <w:rFonts w:ascii="Times New Roman" w:hAnsi="Times New Roman" w:cs="Times New Roman"/>
        </w:rPr>
        <w:tab/>
      </w:r>
      <w:r w:rsidR="00B740E6">
        <w:rPr>
          <w:rFonts w:ascii="Times New Roman" w:hAnsi="Times New Roman" w:cs="Times New Roman"/>
        </w:rPr>
        <w:tab/>
      </w:r>
      <w:r w:rsidR="00B740E6">
        <w:rPr>
          <w:rFonts w:ascii="Times New Roman" w:hAnsi="Times New Roman" w:cs="Times New Roman"/>
        </w:rPr>
        <w:tab/>
      </w:r>
      <w:r w:rsidR="00B740E6">
        <w:rPr>
          <w:rFonts w:ascii="Times New Roman" w:hAnsi="Times New Roman" w:cs="Times New Roman"/>
        </w:rPr>
        <w:tab/>
      </w:r>
      <w:r w:rsidR="00B740E6">
        <w:rPr>
          <w:rFonts w:ascii="Times New Roman" w:hAnsi="Times New Roman" w:cs="Times New Roman"/>
        </w:rPr>
        <w:tab/>
      </w:r>
      <w:r w:rsidR="00B740E6">
        <w:rPr>
          <w:rFonts w:ascii="Times New Roman" w:hAnsi="Times New Roman" w:cs="Times New Roman"/>
        </w:rPr>
        <w:tab/>
      </w:r>
      <w:r w:rsidR="00B740E6">
        <w:rPr>
          <w:rFonts w:ascii="Times New Roman" w:hAnsi="Times New Roman" w:cs="Times New Roman"/>
        </w:rPr>
        <w:tab/>
      </w:r>
      <w:r w:rsidR="00B740E6">
        <w:rPr>
          <w:rFonts w:ascii="Times New Roman" w:hAnsi="Times New Roman" w:cs="Times New Roman"/>
        </w:rPr>
        <w:tab/>
      </w:r>
      <w:r w:rsidR="00B740E6">
        <w:rPr>
          <w:rFonts w:ascii="Times New Roman" w:hAnsi="Times New Roman" w:cs="Times New Roman"/>
        </w:rPr>
        <w:tab/>
        <w:t>Aug 22</w:t>
      </w:r>
      <w:r>
        <w:rPr>
          <w:rFonts w:ascii="Times New Roman" w:hAnsi="Times New Roman" w:cs="Times New Roman"/>
        </w:rPr>
        <w:t>, 2018</w:t>
      </w:r>
    </w:p>
    <w:p w:rsidR="00B740E6" w:rsidRPr="00B740E6" w:rsidRDefault="00B740E6" w:rsidP="00B740E6">
      <w:pPr>
        <w:rPr>
          <w:rFonts w:ascii="Times New Roman" w:hAnsi="Times New Roman" w:cs="Times New Roman"/>
        </w:rPr>
      </w:pPr>
      <w:r w:rsidRPr="00B740E6">
        <w:rPr>
          <w:rFonts w:ascii="Times New Roman" w:hAnsi="Times New Roman" w:cs="Times New Roman"/>
        </w:rPr>
        <w:t>TURIN, Italy -- Fiat Chrysler Automobiles NV's</w:t>
      </w:r>
      <w:r>
        <w:rPr>
          <w:rFonts w:ascii="Times New Roman" w:hAnsi="Times New Roman" w:cs="Times New Roman"/>
        </w:rPr>
        <w:t xml:space="preserve"> (FCA)</w:t>
      </w:r>
      <w:r w:rsidRPr="00B740E6">
        <w:rPr>
          <w:rFonts w:ascii="Times New Roman" w:hAnsi="Times New Roman" w:cs="Times New Roman"/>
        </w:rPr>
        <w:t xml:space="preserve"> new chief executive, Mike Manley, faces some unfinished business in Europe.</w:t>
      </w:r>
    </w:p>
    <w:p w:rsidR="00B740E6" w:rsidRPr="00B740E6" w:rsidRDefault="00B740E6" w:rsidP="00B740E6">
      <w:pPr>
        <w:rPr>
          <w:rFonts w:ascii="Times New Roman" w:hAnsi="Times New Roman" w:cs="Times New Roman"/>
        </w:rPr>
      </w:pPr>
      <w:r w:rsidRPr="00B740E6">
        <w:rPr>
          <w:rFonts w:ascii="Times New Roman" w:hAnsi="Times New Roman" w:cs="Times New Roman"/>
        </w:rPr>
        <w:t>His predecessor, Sergio Marchionne, who died last month, saved Fiat and rescued Chrysler</w:t>
      </w:r>
      <w:r w:rsidR="00B80F52">
        <w:rPr>
          <w:rFonts w:ascii="Times New Roman" w:hAnsi="Times New Roman" w:cs="Times New Roman"/>
        </w:rPr>
        <w:t xml:space="preserve"> (and its brands, including Dodge, Jeep, and Ram Trucks)</w:t>
      </w:r>
      <w:r w:rsidRPr="00B740E6">
        <w:rPr>
          <w:rFonts w:ascii="Times New Roman" w:hAnsi="Times New Roman" w:cs="Times New Roman"/>
        </w:rPr>
        <w:t xml:space="preserve"> from bankruptcy by orchestrating their merger, gaining him a reputation as a turnaround specialist. But Mr. Marchionne left unresolved the future of FCA's legacy business in Europe, including the Fiat, Alfa Romeo and Maserati brands.</w:t>
      </w:r>
    </w:p>
    <w:p w:rsidR="00B740E6" w:rsidRPr="00B740E6" w:rsidRDefault="00B740E6" w:rsidP="00B740E6">
      <w:pPr>
        <w:rPr>
          <w:rFonts w:ascii="Times New Roman" w:hAnsi="Times New Roman" w:cs="Times New Roman"/>
        </w:rPr>
      </w:pPr>
      <w:r w:rsidRPr="00B740E6">
        <w:rPr>
          <w:rFonts w:ascii="Times New Roman" w:hAnsi="Times New Roman" w:cs="Times New Roman"/>
        </w:rPr>
        <w:t>Mr. Manley will have to address multiple challenges, including plant overcapacity and a bloated workforce in Europe, which accounts for 36% of FCA's employees but one-tenth of its profits. Three-quarters of FCA's sales in Europe are of Fiat-branded cars that have razor-thin profit margins. A successful relaunch of the sporty Alfa Romeo brand eluded Mr. Marchionne for more than a decade. Maserati provides a healthy profit margin, but the luxury marque's volume is too small to significantly boost the company's overall financial results.</w:t>
      </w:r>
    </w:p>
    <w:p w:rsidR="00B740E6" w:rsidRPr="00B740E6" w:rsidRDefault="00B740E6" w:rsidP="00B740E6">
      <w:pPr>
        <w:rPr>
          <w:rFonts w:ascii="Times New Roman" w:hAnsi="Times New Roman" w:cs="Times New Roman"/>
        </w:rPr>
      </w:pPr>
      <w:r w:rsidRPr="00B740E6">
        <w:rPr>
          <w:rFonts w:ascii="Times New Roman" w:hAnsi="Times New Roman" w:cs="Times New Roman"/>
        </w:rPr>
        <w:t xml:space="preserve">"FCA would need a merger to improve the profitability in Europe," said Martino De </w:t>
      </w:r>
      <w:proofErr w:type="spellStart"/>
      <w:r w:rsidRPr="00B740E6">
        <w:rPr>
          <w:rFonts w:ascii="Times New Roman" w:hAnsi="Times New Roman" w:cs="Times New Roman"/>
        </w:rPr>
        <w:t>Ambroggi</w:t>
      </w:r>
      <w:proofErr w:type="spellEnd"/>
      <w:r w:rsidRPr="00B740E6">
        <w:rPr>
          <w:rFonts w:ascii="Times New Roman" w:hAnsi="Times New Roman" w:cs="Times New Roman"/>
        </w:rPr>
        <w:t xml:space="preserve">, an analyst with </w:t>
      </w:r>
      <w:proofErr w:type="spellStart"/>
      <w:r w:rsidRPr="00B740E6">
        <w:rPr>
          <w:rFonts w:ascii="Times New Roman" w:hAnsi="Times New Roman" w:cs="Times New Roman"/>
        </w:rPr>
        <w:t>Equita</w:t>
      </w:r>
      <w:proofErr w:type="spellEnd"/>
      <w:r w:rsidRPr="00B740E6">
        <w:rPr>
          <w:rFonts w:ascii="Times New Roman" w:hAnsi="Times New Roman" w:cs="Times New Roman"/>
        </w:rPr>
        <w:t>.</w:t>
      </w:r>
      <w:r>
        <w:rPr>
          <w:rFonts w:ascii="Times New Roman" w:hAnsi="Times New Roman" w:cs="Times New Roman"/>
        </w:rPr>
        <w:t xml:space="preserve"> </w:t>
      </w:r>
      <w:r w:rsidRPr="00B740E6">
        <w:rPr>
          <w:rFonts w:ascii="Times New Roman" w:hAnsi="Times New Roman" w:cs="Times New Roman"/>
        </w:rPr>
        <w:t>FCA declined to comment.</w:t>
      </w:r>
    </w:p>
    <w:p w:rsidR="00B740E6" w:rsidRPr="00B740E6" w:rsidRDefault="00B740E6" w:rsidP="00B740E6">
      <w:pPr>
        <w:rPr>
          <w:rFonts w:ascii="Times New Roman" w:hAnsi="Times New Roman" w:cs="Times New Roman"/>
        </w:rPr>
      </w:pPr>
      <w:r w:rsidRPr="00B740E6">
        <w:rPr>
          <w:rFonts w:ascii="Times New Roman" w:hAnsi="Times New Roman" w:cs="Times New Roman"/>
        </w:rPr>
        <w:t>Europe has been challenging for FCA and its Detroit rivals. Smaller cars dominate the European market, partly because fuel is more expensive than in the U.S. City roads are often narrower and many countries slap higher taxes on sport-utility vehicles, a big source of profit for auto makers. High production costs and competition from Asian companies such as Kia Motors Corp. that specialize in small, fuel-efficient models also squeeze profits.</w:t>
      </w:r>
    </w:p>
    <w:p w:rsidR="00B740E6" w:rsidRPr="00B740E6" w:rsidRDefault="00B740E6" w:rsidP="00B740E6">
      <w:pPr>
        <w:rPr>
          <w:rFonts w:ascii="Times New Roman" w:hAnsi="Times New Roman" w:cs="Times New Roman"/>
        </w:rPr>
      </w:pPr>
      <w:r w:rsidRPr="00B740E6">
        <w:rPr>
          <w:rFonts w:ascii="Times New Roman" w:hAnsi="Times New Roman" w:cs="Times New Roman"/>
        </w:rPr>
        <w:t>General Motors Co. sold its European business last year after losing money in the region for two decades. FCA and Ford Motor Co. had long runs of annual losses in Europe; and although they now turn an operating profit there, margins remain well below what they make in North America.</w:t>
      </w:r>
    </w:p>
    <w:p w:rsidR="00B740E6" w:rsidRPr="00B740E6" w:rsidRDefault="00B740E6" w:rsidP="00B740E6">
      <w:pPr>
        <w:rPr>
          <w:rFonts w:ascii="Times New Roman" w:hAnsi="Times New Roman" w:cs="Times New Roman"/>
        </w:rPr>
      </w:pPr>
      <w:r w:rsidRPr="00B740E6">
        <w:rPr>
          <w:rFonts w:ascii="Times New Roman" w:hAnsi="Times New Roman" w:cs="Times New Roman"/>
        </w:rPr>
        <w:t>Mr. Marchionne had for years courted GM as he sought a merger partner to help secure FCA's future in an industry that requires billions in annual investments. FCA's Jeep and Ram brands earlier elicited interest, but potential buyers were less eager to take on Fiat and Alfa Romeo. This year, FCA said the merger search was over and it could survive on its own.</w:t>
      </w:r>
    </w:p>
    <w:p w:rsidR="00B740E6" w:rsidRPr="00B740E6" w:rsidRDefault="00B740E6" w:rsidP="00B740E6">
      <w:pPr>
        <w:rPr>
          <w:rFonts w:ascii="Times New Roman" w:hAnsi="Times New Roman" w:cs="Times New Roman"/>
        </w:rPr>
      </w:pPr>
      <w:r w:rsidRPr="00B740E6">
        <w:rPr>
          <w:rFonts w:ascii="Times New Roman" w:hAnsi="Times New Roman" w:cs="Times New Roman"/>
        </w:rPr>
        <w:t>FCA makes an operating profit of about 2,850 euros ($3,</w:t>
      </w:r>
      <w:r>
        <w:rPr>
          <w:rFonts w:ascii="Times New Roman" w:hAnsi="Times New Roman" w:cs="Times New Roman"/>
        </w:rPr>
        <w:t>308</w:t>
      </w:r>
      <w:r w:rsidRPr="00B740E6">
        <w:rPr>
          <w:rFonts w:ascii="Times New Roman" w:hAnsi="Times New Roman" w:cs="Times New Roman"/>
        </w:rPr>
        <w:t>) for every Jeep and Ram sold, but only 250 euros</w:t>
      </w:r>
      <w:r>
        <w:rPr>
          <w:rFonts w:ascii="Times New Roman" w:hAnsi="Times New Roman" w:cs="Times New Roman"/>
        </w:rPr>
        <w:t xml:space="preserve"> ($290)</w:t>
      </w:r>
      <w:r w:rsidRPr="00B740E6">
        <w:rPr>
          <w:rFonts w:ascii="Times New Roman" w:hAnsi="Times New Roman" w:cs="Times New Roman"/>
        </w:rPr>
        <w:t xml:space="preserve"> for every Fiat, according to an analysis of FCA's public financial data by Ferdinand </w:t>
      </w:r>
      <w:proofErr w:type="spellStart"/>
      <w:r w:rsidRPr="00B740E6">
        <w:rPr>
          <w:rFonts w:ascii="Times New Roman" w:hAnsi="Times New Roman" w:cs="Times New Roman"/>
        </w:rPr>
        <w:t>Dudenhoffer</w:t>
      </w:r>
      <w:proofErr w:type="spellEnd"/>
      <w:r w:rsidRPr="00B740E6">
        <w:rPr>
          <w:rFonts w:ascii="Times New Roman" w:hAnsi="Times New Roman" w:cs="Times New Roman"/>
        </w:rPr>
        <w:t>, head of the Center for Automotive Research at the University of Duisburg-Essen.</w:t>
      </w:r>
    </w:p>
    <w:p w:rsidR="00B740E6" w:rsidRPr="00B740E6" w:rsidRDefault="00B740E6" w:rsidP="00B740E6">
      <w:pPr>
        <w:rPr>
          <w:rFonts w:ascii="Times New Roman" w:hAnsi="Times New Roman" w:cs="Times New Roman"/>
        </w:rPr>
      </w:pPr>
      <w:r w:rsidRPr="00B740E6">
        <w:rPr>
          <w:rFonts w:ascii="Times New Roman" w:hAnsi="Times New Roman" w:cs="Times New Roman"/>
        </w:rPr>
        <w:t>Presenting the company's five-year plan in June, Mr. Marchionne spoke of many new models to be added across FCA's lineup but provided few specifics. Mr. Manley didn't give further details on a recent conference call.</w:t>
      </w:r>
    </w:p>
    <w:p w:rsidR="00B740E6" w:rsidRPr="00B740E6" w:rsidRDefault="00B740E6" w:rsidP="00B740E6">
      <w:pPr>
        <w:rPr>
          <w:rFonts w:ascii="Times New Roman" w:hAnsi="Times New Roman" w:cs="Times New Roman"/>
        </w:rPr>
      </w:pPr>
      <w:r w:rsidRPr="00B740E6">
        <w:rPr>
          <w:rFonts w:ascii="Times New Roman" w:hAnsi="Times New Roman" w:cs="Times New Roman"/>
        </w:rPr>
        <w:t>The former CEO had also invested time, effort and billions of euros trying to relaunch premium brand Alfa Romeo, but it has fallen short of sales targets in a market crowded with similar offerings from BMW, Mercedes-Benz, Audi and Lexus.</w:t>
      </w:r>
    </w:p>
    <w:p w:rsidR="00B740E6" w:rsidRPr="00B740E6" w:rsidRDefault="00B740E6" w:rsidP="00B740E6">
      <w:pPr>
        <w:rPr>
          <w:rFonts w:ascii="Times New Roman" w:hAnsi="Times New Roman" w:cs="Times New Roman"/>
        </w:rPr>
      </w:pPr>
      <w:r w:rsidRPr="00B740E6">
        <w:rPr>
          <w:rFonts w:ascii="Times New Roman" w:hAnsi="Times New Roman" w:cs="Times New Roman"/>
        </w:rPr>
        <w:t xml:space="preserve">Meanwhile, Mr. Marchionne's death has revived fears among FCA workers about the company's commitment to Europe -- especially to Italy, Fiat's historic home, where the company still has 60,000 employees. Mr. Marchionne already moved the company's legal headquarters to the Netherlands and its </w:t>
      </w:r>
      <w:r w:rsidRPr="00B740E6">
        <w:rPr>
          <w:rFonts w:ascii="Times New Roman" w:hAnsi="Times New Roman" w:cs="Times New Roman"/>
        </w:rPr>
        <w:lastRenderedPageBreak/>
        <w:t>tax residency to the U.K. But since he was born in Italy and had good relations with some Italian politicians, Italians still saw him as connected to the country. Mr. Manley is British.</w:t>
      </w:r>
    </w:p>
    <w:p w:rsidR="00B740E6" w:rsidRPr="00B740E6" w:rsidRDefault="00B740E6" w:rsidP="00B740E6">
      <w:pPr>
        <w:rPr>
          <w:rFonts w:ascii="Times New Roman" w:hAnsi="Times New Roman" w:cs="Times New Roman"/>
        </w:rPr>
      </w:pPr>
      <w:r w:rsidRPr="00B740E6">
        <w:rPr>
          <w:rFonts w:ascii="Times New Roman" w:hAnsi="Times New Roman" w:cs="Times New Roman"/>
        </w:rPr>
        <w:t xml:space="preserve">At Turin's sprawling </w:t>
      </w:r>
      <w:proofErr w:type="spellStart"/>
      <w:r w:rsidRPr="00B740E6">
        <w:rPr>
          <w:rFonts w:ascii="Times New Roman" w:hAnsi="Times New Roman" w:cs="Times New Roman"/>
        </w:rPr>
        <w:t>Mirafiori</w:t>
      </w:r>
      <w:proofErr w:type="spellEnd"/>
      <w:r w:rsidRPr="00B740E6">
        <w:rPr>
          <w:rFonts w:ascii="Times New Roman" w:hAnsi="Times New Roman" w:cs="Times New Roman"/>
        </w:rPr>
        <w:t xml:space="preserve"> factory, once one of Europe's biggest car plants but now mostly idle, FCA prolonged the summer shutdown to almost four weeks from an original plan for just a two-week closure. Some union leaders took it as a sign.</w:t>
      </w:r>
    </w:p>
    <w:p w:rsidR="00B740E6" w:rsidRPr="00B740E6" w:rsidRDefault="00B740E6" w:rsidP="00B740E6">
      <w:pPr>
        <w:rPr>
          <w:rFonts w:ascii="Times New Roman" w:hAnsi="Times New Roman" w:cs="Times New Roman"/>
        </w:rPr>
      </w:pPr>
      <w:proofErr w:type="spellStart"/>
      <w:r w:rsidRPr="00B740E6">
        <w:rPr>
          <w:rFonts w:ascii="Times New Roman" w:hAnsi="Times New Roman" w:cs="Times New Roman"/>
        </w:rPr>
        <w:t>Mirafiori</w:t>
      </w:r>
      <w:proofErr w:type="spellEnd"/>
      <w:r w:rsidRPr="00B740E6">
        <w:rPr>
          <w:rFonts w:ascii="Times New Roman" w:hAnsi="Times New Roman" w:cs="Times New Roman"/>
        </w:rPr>
        <w:t xml:space="preserve"> employs about 13,000 people, down from 60,000 in the early 1980s. The factory, which churned out 463,000 cars in 1997, will make only about 50,000 this year, according to unions.</w:t>
      </w:r>
    </w:p>
    <w:p w:rsidR="00B740E6" w:rsidRDefault="00B740E6" w:rsidP="00B740E6">
      <w:pPr>
        <w:rPr>
          <w:rFonts w:ascii="Times New Roman" w:hAnsi="Times New Roman" w:cs="Times New Roman"/>
        </w:rPr>
      </w:pPr>
      <w:r w:rsidRPr="00B740E6">
        <w:rPr>
          <w:rFonts w:ascii="Times New Roman" w:hAnsi="Times New Roman" w:cs="Times New Roman"/>
        </w:rPr>
        <w:t xml:space="preserve">"We are leaving for vacation not knowing what awaits us when we return," said Nina Leone, 54 years old, who has been an assembly-line worker at </w:t>
      </w:r>
      <w:proofErr w:type="spellStart"/>
      <w:r w:rsidRPr="00B740E6">
        <w:rPr>
          <w:rFonts w:ascii="Times New Roman" w:hAnsi="Times New Roman" w:cs="Times New Roman"/>
        </w:rPr>
        <w:t>Mirafiori</w:t>
      </w:r>
      <w:proofErr w:type="spellEnd"/>
      <w:r w:rsidRPr="00B740E6">
        <w:rPr>
          <w:rFonts w:ascii="Times New Roman" w:hAnsi="Times New Roman" w:cs="Times New Roman"/>
        </w:rPr>
        <w:t xml:space="preserve"> for almost three decades and is a delegate for the FIOM union. "If I lose my job at my age it's going to be very hard to find somebody who will hire me."</w:t>
      </w:r>
    </w:p>
    <w:p w:rsidR="00B740E6" w:rsidRDefault="00B740E6" w:rsidP="00B740E6">
      <w:pPr>
        <w:rPr>
          <w:rFonts w:ascii="Times New Roman" w:hAnsi="Times New Roman" w:cs="Times New Roman"/>
        </w:rPr>
      </w:pPr>
    </w:p>
    <w:p w:rsidR="00B740E6" w:rsidRPr="00923C3E" w:rsidRDefault="00B740E6" w:rsidP="00B740E6">
      <w:pPr>
        <w:rPr>
          <w:rFonts w:ascii="Times New Roman" w:hAnsi="Times New Roman" w:cs="Times New Roman"/>
          <w:sz w:val="24"/>
          <w:szCs w:val="24"/>
        </w:rPr>
      </w:pPr>
      <w:r w:rsidRPr="00923C3E">
        <w:rPr>
          <w:rFonts w:ascii="Times New Roman" w:hAnsi="Times New Roman" w:cs="Times New Roman"/>
          <w:b/>
          <w:sz w:val="24"/>
          <w:szCs w:val="24"/>
        </w:rPr>
        <w:t>QUESTIONS</w:t>
      </w:r>
      <w:r w:rsidRPr="00923C3E">
        <w:rPr>
          <w:rFonts w:ascii="Times New Roman" w:hAnsi="Times New Roman" w:cs="Times New Roman"/>
          <w:sz w:val="24"/>
          <w:szCs w:val="24"/>
        </w:rPr>
        <w:t xml:space="preserve">: </w:t>
      </w:r>
    </w:p>
    <w:p w:rsidR="00B740E6" w:rsidRPr="00B740E6" w:rsidRDefault="00B740E6" w:rsidP="00B740E6">
      <w:pPr>
        <w:rPr>
          <w:rFonts w:ascii="Times New Roman" w:hAnsi="Times New Roman" w:cs="Times New Roman"/>
        </w:rPr>
      </w:pPr>
      <w:r w:rsidRPr="00B740E6">
        <w:rPr>
          <w:rFonts w:ascii="Times New Roman" w:hAnsi="Times New Roman" w:cs="Times New Roman"/>
        </w:rPr>
        <w:t>1. What are the challenges facing Mike Manley as the new CEO at Fiat Chrysler?</w:t>
      </w:r>
    </w:p>
    <w:p w:rsidR="00B80F52" w:rsidRDefault="008D3046" w:rsidP="00B740E6">
      <w:pPr>
        <w:rPr>
          <w:rFonts w:ascii="Times New Roman" w:hAnsi="Times New Roman" w:cs="Times New Roman"/>
        </w:rPr>
      </w:pPr>
      <w:r>
        <w:rPr>
          <w:rFonts w:ascii="Times New Roman" w:hAnsi="Times New Roman" w:cs="Times New Roman"/>
        </w:rPr>
        <w:t>2</w:t>
      </w:r>
      <w:r w:rsidR="00B80F52">
        <w:rPr>
          <w:rFonts w:ascii="Times New Roman" w:hAnsi="Times New Roman" w:cs="Times New Roman"/>
        </w:rPr>
        <w:t xml:space="preserve">. </w:t>
      </w:r>
      <w:r>
        <w:rPr>
          <w:rFonts w:ascii="Times New Roman" w:hAnsi="Times New Roman" w:cs="Times New Roman"/>
        </w:rPr>
        <w:t>How would you a</w:t>
      </w:r>
      <w:r w:rsidR="00B80F52">
        <w:rPr>
          <w:rFonts w:ascii="Times New Roman" w:hAnsi="Times New Roman" w:cs="Times New Roman"/>
        </w:rPr>
        <w:t>pply the _____</w:t>
      </w:r>
      <w:r>
        <w:rPr>
          <w:rFonts w:ascii="Times New Roman" w:hAnsi="Times New Roman" w:cs="Times New Roman"/>
        </w:rPr>
        <w:t>_</w:t>
      </w:r>
      <w:r w:rsidR="00B80F52">
        <w:rPr>
          <w:rFonts w:ascii="Times New Roman" w:hAnsi="Times New Roman" w:cs="Times New Roman"/>
        </w:rPr>
        <w:t>____ Grand Strategy to Fiat Chrysler</w:t>
      </w:r>
      <w:r>
        <w:rPr>
          <w:rFonts w:ascii="Times New Roman" w:hAnsi="Times New Roman" w:cs="Times New Roman"/>
        </w:rPr>
        <w:t>?</w:t>
      </w:r>
    </w:p>
    <w:p w:rsidR="008D3046" w:rsidRPr="005E01E3" w:rsidRDefault="00E6496D" w:rsidP="008D3046">
      <w:pPr>
        <w:rPr>
          <w:rFonts w:ascii="Times New Roman" w:hAnsi="Times New Roman" w:cs="Times New Roman"/>
        </w:rPr>
      </w:pPr>
      <w:r>
        <w:rPr>
          <w:rFonts w:ascii="Times New Roman" w:hAnsi="Times New Roman" w:cs="Times New Roman"/>
        </w:rPr>
        <w:t>3</w:t>
      </w:r>
      <w:r w:rsidR="008D3046">
        <w:rPr>
          <w:rFonts w:ascii="Times New Roman" w:hAnsi="Times New Roman" w:cs="Times New Roman"/>
        </w:rPr>
        <w:t xml:space="preserve">. </w:t>
      </w:r>
      <w:r w:rsidR="008D3046" w:rsidRPr="005E01E3">
        <w:rPr>
          <w:rFonts w:ascii="Times New Roman" w:hAnsi="Times New Roman" w:cs="Times New Roman"/>
        </w:rPr>
        <w:t xml:space="preserve">What are potential long-term objectives that </w:t>
      </w:r>
      <w:r w:rsidR="008D3046">
        <w:rPr>
          <w:rFonts w:ascii="Times New Roman" w:hAnsi="Times New Roman" w:cs="Times New Roman"/>
        </w:rPr>
        <w:t>Fiat Chrysler</w:t>
      </w:r>
      <w:r w:rsidR="008D3046" w:rsidRPr="005E01E3">
        <w:rPr>
          <w:rFonts w:ascii="Times New Roman" w:hAnsi="Times New Roman" w:cs="Times New Roman"/>
        </w:rPr>
        <w:t xml:space="preserve"> might pursue in this area? Be specific, including ways the objectives can be measured.</w:t>
      </w:r>
    </w:p>
    <w:p w:rsidR="008D3046" w:rsidRPr="005E01E3" w:rsidRDefault="008D3046" w:rsidP="008D3046">
      <w:pPr>
        <w:rPr>
          <w:rFonts w:ascii="Times New Roman" w:hAnsi="Times New Roman" w:cs="Times New Roman"/>
        </w:rPr>
      </w:pPr>
      <w:r w:rsidRPr="005E01E3">
        <w:rPr>
          <w:rFonts w:ascii="Times New Roman" w:hAnsi="Times New Roman" w:cs="Times New Roman"/>
        </w:rPr>
        <w:t xml:space="preserve">4. What short-term objectives might support this strategy and what tactics might </w:t>
      </w:r>
      <w:r>
        <w:rPr>
          <w:rFonts w:ascii="Times New Roman" w:hAnsi="Times New Roman" w:cs="Times New Roman"/>
        </w:rPr>
        <w:t>Fiat Chrysler</w:t>
      </w:r>
      <w:r w:rsidRPr="005E01E3">
        <w:rPr>
          <w:rFonts w:ascii="Times New Roman" w:hAnsi="Times New Roman" w:cs="Times New Roman"/>
        </w:rPr>
        <w:t xml:space="preserve"> utilize to achieve these objectives?</w:t>
      </w:r>
    </w:p>
    <w:p w:rsidR="008D3046" w:rsidRDefault="008D3046" w:rsidP="00B740E6">
      <w:pPr>
        <w:rPr>
          <w:rFonts w:ascii="Times New Roman" w:hAnsi="Times New Roman" w:cs="Times New Roman"/>
        </w:rPr>
      </w:pPr>
    </w:p>
    <w:p w:rsidR="008D3046" w:rsidRDefault="008D3046" w:rsidP="008D3046">
      <w:pPr>
        <w:rPr>
          <w:rFonts w:ascii="Times New Roman" w:hAnsi="Times New Roman" w:cs="Times New Roman"/>
        </w:rPr>
      </w:pPr>
    </w:p>
    <w:p w:rsidR="00B740E6" w:rsidRPr="00987171" w:rsidRDefault="00B740E6" w:rsidP="00B740E6">
      <w:pPr>
        <w:rPr>
          <w:rFonts w:ascii="Times New Roman" w:hAnsi="Times New Roman" w:cs="Times New Roman"/>
        </w:rPr>
      </w:pPr>
      <w:bookmarkStart w:id="0" w:name="_GoBack"/>
      <w:bookmarkEnd w:id="0"/>
    </w:p>
    <w:sectPr w:rsidR="00B740E6" w:rsidRPr="009871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490FED"/>
    <w:multiLevelType w:val="multilevel"/>
    <w:tmpl w:val="5D167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4E554D"/>
    <w:multiLevelType w:val="hybridMultilevel"/>
    <w:tmpl w:val="87101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171"/>
    <w:rsid w:val="00007FE8"/>
    <w:rsid w:val="0007392A"/>
    <w:rsid w:val="00372E97"/>
    <w:rsid w:val="00495FC4"/>
    <w:rsid w:val="005E01E3"/>
    <w:rsid w:val="00787CB0"/>
    <w:rsid w:val="008A2FDC"/>
    <w:rsid w:val="008D3046"/>
    <w:rsid w:val="00940C7D"/>
    <w:rsid w:val="00987171"/>
    <w:rsid w:val="00A363F7"/>
    <w:rsid w:val="00AC47E9"/>
    <w:rsid w:val="00B740E6"/>
    <w:rsid w:val="00B80F52"/>
    <w:rsid w:val="00BA30AC"/>
    <w:rsid w:val="00BE4A61"/>
    <w:rsid w:val="00D91480"/>
    <w:rsid w:val="00E6496D"/>
    <w:rsid w:val="00EA6DEF"/>
    <w:rsid w:val="00EE711C"/>
    <w:rsid w:val="00F2745A"/>
    <w:rsid w:val="00F97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30038"/>
  <w15:chartTrackingRefBased/>
  <w15:docId w15:val="{BCE51D86-19B8-4E53-9AE5-DB0CC0CD3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0C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0C7D"/>
    <w:rPr>
      <w:rFonts w:ascii="Segoe UI" w:hAnsi="Segoe UI" w:cs="Segoe UI"/>
      <w:sz w:val="18"/>
      <w:szCs w:val="18"/>
    </w:rPr>
  </w:style>
  <w:style w:type="paragraph" w:styleId="ListParagraph">
    <w:name w:val="List Paragraph"/>
    <w:basedOn w:val="Normal"/>
    <w:uiPriority w:val="34"/>
    <w:qFormat/>
    <w:rsid w:val="00007F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21724">
      <w:bodyDiv w:val="1"/>
      <w:marLeft w:val="0"/>
      <w:marRight w:val="0"/>
      <w:marTop w:val="0"/>
      <w:marBottom w:val="0"/>
      <w:divBdr>
        <w:top w:val="none" w:sz="0" w:space="0" w:color="auto"/>
        <w:left w:val="none" w:sz="0" w:space="0" w:color="auto"/>
        <w:bottom w:val="none" w:sz="0" w:space="0" w:color="auto"/>
        <w:right w:val="none" w:sz="0" w:space="0" w:color="auto"/>
      </w:divBdr>
    </w:div>
    <w:div w:id="55974673">
      <w:bodyDiv w:val="1"/>
      <w:marLeft w:val="0"/>
      <w:marRight w:val="0"/>
      <w:marTop w:val="0"/>
      <w:marBottom w:val="0"/>
      <w:divBdr>
        <w:top w:val="none" w:sz="0" w:space="0" w:color="auto"/>
        <w:left w:val="none" w:sz="0" w:space="0" w:color="auto"/>
        <w:bottom w:val="none" w:sz="0" w:space="0" w:color="auto"/>
        <w:right w:val="none" w:sz="0" w:space="0" w:color="auto"/>
      </w:divBdr>
    </w:div>
    <w:div w:id="176891354">
      <w:bodyDiv w:val="1"/>
      <w:marLeft w:val="0"/>
      <w:marRight w:val="0"/>
      <w:marTop w:val="0"/>
      <w:marBottom w:val="0"/>
      <w:divBdr>
        <w:top w:val="none" w:sz="0" w:space="0" w:color="auto"/>
        <w:left w:val="none" w:sz="0" w:space="0" w:color="auto"/>
        <w:bottom w:val="none" w:sz="0" w:space="0" w:color="auto"/>
        <w:right w:val="none" w:sz="0" w:space="0" w:color="auto"/>
      </w:divBdr>
    </w:div>
    <w:div w:id="351344609">
      <w:bodyDiv w:val="1"/>
      <w:marLeft w:val="0"/>
      <w:marRight w:val="0"/>
      <w:marTop w:val="0"/>
      <w:marBottom w:val="0"/>
      <w:divBdr>
        <w:top w:val="none" w:sz="0" w:space="0" w:color="auto"/>
        <w:left w:val="none" w:sz="0" w:space="0" w:color="auto"/>
        <w:bottom w:val="none" w:sz="0" w:space="0" w:color="auto"/>
        <w:right w:val="none" w:sz="0" w:space="0" w:color="auto"/>
      </w:divBdr>
      <w:divsChild>
        <w:div w:id="1495531994">
          <w:marLeft w:val="-4725"/>
          <w:marRight w:val="300"/>
          <w:marTop w:val="1200"/>
          <w:marBottom w:val="300"/>
          <w:divBdr>
            <w:top w:val="none" w:sz="0" w:space="0" w:color="auto"/>
            <w:left w:val="none" w:sz="0" w:space="0" w:color="auto"/>
            <w:bottom w:val="none" w:sz="0" w:space="0" w:color="auto"/>
            <w:right w:val="none" w:sz="0" w:space="0" w:color="auto"/>
          </w:divBdr>
        </w:div>
      </w:divsChild>
    </w:div>
    <w:div w:id="394477694">
      <w:bodyDiv w:val="1"/>
      <w:marLeft w:val="0"/>
      <w:marRight w:val="0"/>
      <w:marTop w:val="0"/>
      <w:marBottom w:val="0"/>
      <w:divBdr>
        <w:top w:val="none" w:sz="0" w:space="0" w:color="auto"/>
        <w:left w:val="none" w:sz="0" w:space="0" w:color="auto"/>
        <w:bottom w:val="none" w:sz="0" w:space="0" w:color="auto"/>
        <w:right w:val="none" w:sz="0" w:space="0" w:color="auto"/>
      </w:divBdr>
    </w:div>
    <w:div w:id="426468177">
      <w:bodyDiv w:val="1"/>
      <w:marLeft w:val="0"/>
      <w:marRight w:val="0"/>
      <w:marTop w:val="0"/>
      <w:marBottom w:val="0"/>
      <w:divBdr>
        <w:top w:val="none" w:sz="0" w:space="0" w:color="auto"/>
        <w:left w:val="none" w:sz="0" w:space="0" w:color="auto"/>
        <w:bottom w:val="none" w:sz="0" w:space="0" w:color="auto"/>
        <w:right w:val="none" w:sz="0" w:space="0" w:color="auto"/>
      </w:divBdr>
    </w:div>
    <w:div w:id="452597468">
      <w:bodyDiv w:val="1"/>
      <w:marLeft w:val="0"/>
      <w:marRight w:val="0"/>
      <w:marTop w:val="0"/>
      <w:marBottom w:val="0"/>
      <w:divBdr>
        <w:top w:val="none" w:sz="0" w:space="0" w:color="auto"/>
        <w:left w:val="none" w:sz="0" w:space="0" w:color="auto"/>
        <w:bottom w:val="none" w:sz="0" w:space="0" w:color="auto"/>
        <w:right w:val="none" w:sz="0" w:space="0" w:color="auto"/>
      </w:divBdr>
      <w:divsChild>
        <w:div w:id="1394545963">
          <w:marLeft w:val="-4725"/>
          <w:marRight w:val="300"/>
          <w:marTop w:val="1200"/>
          <w:marBottom w:val="300"/>
          <w:divBdr>
            <w:top w:val="none" w:sz="0" w:space="0" w:color="auto"/>
            <w:left w:val="none" w:sz="0" w:space="0" w:color="auto"/>
            <w:bottom w:val="none" w:sz="0" w:space="0" w:color="auto"/>
            <w:right w:val="none" w:sz="0" w:space="0" w:color="auto"/>
          </w:divBdr>
        </w:div>
      </w:divsChild>
    </w:div>
    <w:div w:id="734552145">
      <w:bodyDiv w:val="1"/>
      <w:marLeft w:val="0"/>
      <w:marRight w:val="0"/>
      <w:marTop w:val="0"/>
      <w:marBottom w:val="0"/>
      <w:divBdr>
        <w:top w:val="none" w:sz="0" w:space="0" w:color="auto"/>
        <w:left w:val="none" w:sz="0" w:space="0" w:color="auto"/>
        <w:bottom w:val="none" w:sz="0" w:space="0" w:color="auto"/>
        <w:right w:val="none" w:sz="0" w:space="0" w:color="auto"/>
      </w:divBdr>
    </w:div>
    <w:div w:id="960184488">
      <w:bodyDiv w:val="1"/>
      <w:marLeft w:val="0"/>
      <w:marRight w:val="0"/>
      <w:marTop w:val="0"/>
      <w:marBottom w:val="0"/>
      <w:divBdr>
        <w:top w:val="none" w:sz="0" w:space="0" w:color="auto"/>
        <w:left w:val="none" w:sz="0" w:space="0" w:color="auto"/>
        <w:bottom w:val="none" w:sz="0" w:space="0" w:color="auto"/>
        <w:right w:val="none" w:sz="0" w:space="0" w:color="auto"/>
      </w:divBdr>
    </w:div>
    <w:div w:id="1940748734">
      <w:bodyDiv w:val="1"/>
      <w:marLeft w:val="0"/>
      <w:marRight w:val="0"/>
      <w:marTop w:val="0"/>
      <w:marBottom w:val="0"/>
      <w:divBdr>
        <w:top w:val="none" w:sz="0" w:space="0" w:color="auto"/>
        <w:left w:val="none" w:sz="0" w:space="0" w:color="auto"/>
        <w:bottom w:val="none" w:sz="0" w:space="0" w:color="auto"/>
        <w:right w:val="none" w:sz="0" w:space="0" w:color="auto"/>
      </w:divBdr>
      <w:divsChild>
        <w:div w:id="2012490374">
          <w:marLeft w:val="-4725"/>
          <w:marRight w:val="300"/>
          <w:marTop w:val="12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712</Words>
  <Characters>4060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Bazzy, Dr. Joshua D.</dc:creator>
  <cp:keywords/>
  <dc:description/>
  <cp:lastModifiedBy>Bazzy, Dr. Joshua D.</cp:lastModifiedBy>
  <cp:revision>2</cp:revision>
  <cp:lastPrinted>2018-08-30T15:20:00Z</cp:lastPrinted>
  <dcterms:created xsi:type="dcterms:W3CDTF">2018-10-11T14:48:00Z</dcterms:created>
  <dcterms:modified xsi:type="dcterms:W3CDTF">2018-10-11T14:48:00Z</dcterms:modified>
</cp:coreProperties>
</file>